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80" w:rsidRDefault="00971580" w:rsidP="00971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147ED"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:rsidR="00971580" w:rsidRPr="00A147ED" w:rsidRDefault="00971580" w:rsidP="00971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71580" w:rsidRPr="00C47514" w:rsidRDefault="00971580" w:rsidP="00971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Наличие печатных и электронных образовательных и информационных ресурсов и учебно-методической документации по </w:t>
      </w:r>
      <w:proofErr w:type="gramStart"/>
      <w:r w:rsidRPr="00C47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реализуемым</w:t>
      </w:r>
      <w:proofErr w:type="gramEnd"/>
      <w:r w:rsidRPr="00C47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соответствии с лицензией</w:t>
      </w:r>
    </w:p>
    <w:p w:rsidR="00971580" w:rsidRPr="00A147ED" w:rsidRDefault="00971580" w:rsidP="00971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42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95"/>
        <w:gridCol w:w="4961"/>
      </w:tblGrid>
      <w:tr w:rsidR="00971580" w:rsidRPr="00A147ED" w:rsidTr="0099670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печатных и электронных образовательных и информационных ресурсов </w:t>
            </w:r>
          </w:p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580" w:rsidRPr="00A147ED" w:rsidTr="0099670F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71580" w:rsidRPr="00A147ED" w:rsidTr="00996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C47514" w:rsidRDefault="00971580" w:rsidP="00996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5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сайте МБДОУ </w:t>
            </w:r>
            <w:hyperlink r:id="rId5" w:history="1">
              <w:r w:rsidRPr="00C47514">
                <w:rPr>
                  <w:rFonts w:ascii="Times New Roman" w:eastAsia="Times New Roman" w:hAnsi="Times New Roman" w:cs="Times New Roman"/>
                  <w:color w:val="0056B3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http://golubyedorogki.ru</w:t>
              </w:r>
            </w:hyperlink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C475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меется кнопка для перехода на образовательные интернет ресурсы </w:t>
            </w:r>
            <w:hyperlink r:id="rId6" w:history="1">
              <w:r w:rsidRPr="00C4751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http://fcior.edu.ru/</w:t>
              </w:r>
            </w:hyperlink>
          </w:p>
          <w:p w:rsidR="00971580" w:rsidRPr="00C47514" w:rsidRDefault="00971580" w:rsidP="00996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" w:history="1">
              <w:r w:rsidRPr="00C4751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http://www.1umka.ru/</w:t>
              </w:r>
            </w:hyperlink>
            <w:r w:rsidRPr="00C475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475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«Умка - Детский развивающий сайт».</w:t>
            </w:r>
          </w:p>
          <w:p w:rsidR="00971580" w:rsidRPr="00C47514" w:rsidRDefault="00971580" w:rsidP="00996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8" w:history="1">
              <w:r w:rsidRPr="00C4751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http://www.moi-detsad.ru</w:t>
              </w:r>
            </w:hyperlink>
            <w:r w:rsidRPr="00C475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C475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Сайт работников дошкольного образования.</w:t>
            </w:r>
          </w:p>
          <w:p w:rsidR="00971580" w:rsidRPr="00C47514" w:rsidRDefault="00971580" w:rsidP="00996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9" w:history="1">
              <w:r w:rsidRPr="00C4751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http://festival.1september.ru/</w:t>
              </w:r>
            </w:hyperlink>
            <w:r w:rsidRPr="00C475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475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Сайт "Фестиваль педагогических идей. Открытый урок"</w:t>
            </w:r>
          </w:p>
          <w:p w:rsidR="00971580" w:rsidRPr="00C47514" w:rsidRDefault="00971580" w:rsidP="00996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0" w:history="1">
              <w:r w:rsidRPr="00C4751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http://sdo-journal.ru/</w:t>
              </w:r>
            </w:hyperlink>
            <w:r w:rsidRPr="00C475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C475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«Современное дошкольное образование: теория и практика»</w:t>
            </w:r>
          </w:p>
        </w:tc>
      </w:tr>
      <w:tr w:rsidR="00971580" w:rsidRPr="00A147ED" w:rsidTr="0099670F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C47514" w:rsidRDefault="00971580" w:rsidP="0099670F">
            <w:pPr>
              <w:tabs>
                <w:tab w:val="left" w:pos="3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«Радуга»</w:t>
            </w:r>
          </w:p>
          <w:p w:rsidR="00971580" w:rsidRPr="00C47514" w:rsidRDefault="00971580" w:rsidP="0099670F">
            <w:pPr>
              <w:tabs>
                <w:tab w:val="left" w:pos="3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Примерная основная образовательная программа дошкольного образования</w:t>
            </w:r>
          </w:p>
          <w:p w:rsidR="00971580" w:rsidRPr="00C47514" w:rsidRDefault="00971580" w:rsidP="0099670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(проект)</w:t>
            </w:r>
          </w:p>
          <w:p w:rsidR="00971580" w:rsidRPr="00C47514" w:rsidRDefault="00971580" w:rsidP="0099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«Художественное творчество детей</w:t>
            </w:r>
          </w:p>
          <w:p w:rsidR="00971580" w:rsidRPr="00C47514" w:rsidRDefault="00971580" w:rsidP="0099670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– 8 лет»</w:t>
            </w: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971580" w:rsidRPr="00C47514" w:rsidRDefault="00971580" w:rsidP="0099670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«Познавательное развитие детей 2- 8 лет: мир природы и мир человека»</w:t>
            </w:r>
          </w:p>
          <w:p w:rsidR="00971580" w:rsidRPr="00C47514" w:rsidRDefault="00971580" w:rsidP="0099670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«Познавательное развитие детей 2- 8 лет: математические представления»</w:t>
            </w:r>
          </w:p>
          <w:p w:rsidR="00971580" w:rsidRPr="00C47514" w:rsidRDefault="00971580" w:rsidP="0099670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«Развитие игровой деятельности детей 2- 8 лет»</w:t>
            </w:r>
          </w:p>
          <w:p w:rsidR="00971580" w:rsidRPr="00C47514" w:rsidRDefault="00971580" w:rsidP="0099670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«Воспитание интереса и уважения к культурам разных стран у детей 5-8 лет в детском саду»</w:t>
            </w:r>
          </w:p>
          <w:p w:rsidR="00971580" w:rsidRPr="00C47514" w:rsidRDefault="00971580" w:rsidP="0099670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«Формирование основ безопасности поведения у детей 3- 8 лет»</w:t>
            </w:r>
          </w:p>
          <w:p w:rsidR="00971580" w:rsidRPr="00C47514" w:rsidRDefault="00971580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«Речевое развитие детей 3-4 лет»</w:t>
            </w:r>
          </w:p>
          <w:p w:rsidR="00971580" w:rsidRPr="00C47514" w:rsidRDefault="00971580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«Речевое развитие детей 4-5 лет»</w:t>
            </w:r>
          </w:p>
          <w:p w:rsidR="00971580" w:rsidRPr="00C47514" w:rsidRDefault="00971580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«Речевое развитие детей 5-6 лет»</w:t>
            </w:r>
          </w:p>
          <w:p w:rsidR="00971580" w:rsidRPr="00C47514" w:rsidRDefault="00971580" w:rsidP="0099670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«Речевое развитие детей 7-8 лет»</w:t>
            </w:r>
          </w:p>
          <w:p w:rsidR="00971580" w:rsidRPr="00C47514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580" w:rsidRPr="00A147ED" w:rsidTr="00996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Par19"/>
            <w:bookmarkEnd w:id="0"/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издания по всем входящим в реализуемые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C47514" w:rsidRDefault="00971580" w:rsidP="009967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М.Ю. </w:t>
            </w:r>
            <w:proofErr w:type="spellStart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Картушина</w:t>
            </w:r>
            <w:proofErr w:type="spellEnd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«Конспекты </w:t>
            </w:r>
            <w:proofErr w:type="spellStart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логоритмических</w:t>
            </w:r>
            <w:proofErr w:type="spellEnd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занятий для детей», М</w:t>
            </w:r>
            <w:proofErr w:type="gramStart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:Т</w:t>
            </w:r>
            <w:proofErr w:type="gramEnd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Сфера 2008г.</w:t>
            </w:r>
          </w:p>
          <w:p w:rsidR="00971580" w:rsidRPr="00C47514" w:rsidRDefault="00971580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И.М. </w:t>
            </w:r>
            <w:proofErr w:type="spellStart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Каплунова</w:t>
            </w:r>
            <w:proofErr w:type="spellEnd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И. А. </w:t>
            </w:r>
            <w:proofErr w:type="spellStart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Новоскольцева</w:t>
            </w:r>
            <w:proofErr w:type="spellEnd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«Картотека пальчиковых игр», М</w:t>
            </w:r>
            <w:proofErr w:type="gramStart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:Т</w:t>
            </w:r>
            <w:proofErr w:type="gramEnd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Сфера 2008г.</w:t>
            </w:r>
          </w:p>
          <w:p w:rsidR="00971580" w:rsidRPr="00C47514" w:rsidRDefault="00971580" w:rsidP="0099670F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Т.Г. Рубан, К.В. Тарасова «Программа развития музыкальности у детей «Гармония», Центр Гармония 2005г.</w:t>
            </w:r>
          </w:p>
          <w:p w:rsidR="00971580" w:rsidRPr="00C47514" w:rsidRDefault="00971580" w:rsidP="0099670F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514">
              <w:rPr>
                <w:rFonts w:ascii="Times New Roman" w:eastAsia="Calibri" w:hAnsi="Times New Roman" w:cs="Times New Roman"/>
                <w:sz w:val="26"/>
                <w:szCs w:val="26"/>
              </w:rPr>
              <w:t>Н.А. Ветлугина «Теория и методика музыкального воспитания в детском саду», Просвещение 1983г.</w:t>
            </w:r>
          </w:p>
          <w:p w:rsidR="00971580" w:rsidRPr="00C47514" w:rsidRDefault="00971580" w:rsidP="0099670F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47514">
              <w:rPr>
                <w:rFonts w:ascii="Times New Roman" w:eastAsia="Calibri" w:hAnsi="Times New Roman" w:cs="Times New Roman"/>
                <w:sz w:val="26"/>
                <w:szCs w:val="26"/>
              </w:rPr>
              <w:t>Н.Л.Кряжева</w:t>
            </w:r>
            <w:proofErr w:type="spellEnd"/>
            <w:r w:rsidRPr="00C475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«Развитие эмоционального мира детей», Ярославль «Академия развития», 1997 г.</w:t>
            </w:r>
          </w:p>
          <w:p w:rsidR="00971580" w:rsidRPr="00C47514" w:rsidRDefault="00971580" w:rsidP="009967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А.Г. Гогоберидзе «Музыкальное воспитание детей раннего и дошкольного возраста: современные педагогические технологии», Феникс 2008г.</w:t>
            </w:r>
          </w:p>
          <w:p w:rsidR="00971580" w:rsidRPr="00C47514" w:rsidRDefault="00971580" w:rsidP="009967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Т.Н. Девятова «Звук – волшебник», </w:t>
            </w:r>
            <w:proofErr w:type="spellStart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Линка</w:t>
            </w:r>
            <w:proofErr w:type="spellEnd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-пресс, 2000г.</w:t>
            </w:r>
          </w:p>
          <w:p w:rsidR="00971580" w:rsidRPr="00C47514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 Федорова «Уроки музыки для малышей», издательство «Цветной мир», 2015.</w:t>
            </w:r>
          </w:p>
          <w:p w:rsidR="00971580" w:rsidRPr="00C47514" w:rsidRDefault="00971580" w:rsidP="009967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О.П. </w:t>
            </w:r>
            <w:proofErr w:type="spellStart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Радынова</w:t>
            </w:r>
            <w:proofErr w:type="spellEnd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«Музыкальные шедевры», </w:t>
            </w:r>
            <w:proofErr w:type="spellStart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Владос</w:t>
            </w:r>
            <w:proofErr w:type="spellEnd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1997г.</w:t>
            </w:r>
          </w:p>
          <w:p w:rsidR="00971580" w:rsidRPr="00C47514" w:rsidRDefault="00971580" w:rsidP="009967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Т.А. </w:t>
            </w:r>
            <w:proofErr w:type="spellStart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Бударина</w:t>
            </w:r>
            <w:proofErr w:type="spellEnd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О.Н. </w:t>
            </w:r>
            <w:proofErr w:type="spellStart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Корепанова</w:t>
            </w:r>
            <w:proofErr w:type="spellEnd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О.В. </w:t>
            </w:r>
            <w:proofErr w:type="spellStart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Маркеева</w:t>
            </w:r>
            <w:proofErr w:type="spellEnd"/>
            <w:r w:rsidRPr="00C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«Знакомство детей с русским народным творчеством», Детство-пресс 2010г.</w:t>
            </w:r>
          </w:p>
        </w:tc>
      </w:tr>
      <w:tr w:rsidR="00971580" w:rsidRPr="00A147ED" w:rsidTr="00996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A147ED" w:rsidRDefault="00971580" w:rsidP="00996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Периодические издания по всем входящим в реализуемые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80" w:rsidRPr="00C47514" w:rsidRDefault="00971580" w:rsidP="00996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514">
              <w:rPr>
                <w:rFonts w:ascii="Times New Roman" w:eastAsia="Calibri" w:hAnsi="Times New Roman" w:cs="Times New Roman"/>
                <w:sz w:val="26"/>
                <w:szCs w:val="26"/>
              </w:rPr>
              <w:t>Журналы:</w:t>
            </w:r>
          </w:p>
          <w:p w:rsidR="00971580" w:rsidRPr="00C47514" w:rsidRDefault="00971580" w:rsidP="00996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514">
              <w:rPr>
                <w:rFonts w:ascii="Times New Roman" w:eastAsia="Calibri" w:hAnsi="Times New Roman" w:cs="Times New Roman"/>
                <w:sz w:val="26"/>
                <w:szCs w:val="26"/>
              </w:rPr>
              <w:t>Справочник дошкольного руководителя (периодичность 1 раз в месяц)</w:t>
            </w:r>
          </w:p>
          <w:p w:rsidR="00971580" w:rsidRPr="00C47514" w:rsidRDefault="00971580" w:rsidP="00996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5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Старший воспитатель (периодичность 1 раз в месяц)  </w:t>
            </w:r>
          </w:p>
          <w:p w:rsidR="00971580" w:rsidRPr="00A147ED" w:rsidRDefault="00971580" w:rsidP="0099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7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71580" w:rsidRPr="00A147ED" w:rsidRDefault="00971580" w:rsidP="0097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</w:pPr>
    </w:p>
    <w:p w:rsidR="00971580" w:rsidRPr="00357E1D" w:rsidRDefault="00971580" w:rsidP="00971580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  <w:r w:rsidRPr="00357E1D">
        <w:rPr>
          <w:rFonts w:ascii="Times New Roman" w:eastAsia="Calibri" w:hAnsi="Times New Roman" w:cs="Times New Roman"/>
          <w:sz w:val="28"/>
          <w:szCs w:val="28"/>
        </w:rPr>
        <w:t xml:space="preserve">Заведующий МБДОУ ДС </w:t>
      </w:r>
    </w:p>
    <w:p w:rsidR="00971580" w:rsidRPr="00357E1D" w:rsidRDefault="00971580" w:rsidP="00971580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  <w:r w:rsidRPr="00357E1D">
        <w:rPr>
          <w:rFonts w:ascii="Times New Roman" w:eastAsia="Calibri" w:hAnsi="Times New Roman" w:cs="Times New Roman"/>
          <w:sz w:val="28"/>
          <w:szCs w:val="28"/>
        </w:rPr>
        <w:t>«Голубые дорожки» г. Волгодонска                                                Е. А. Рожина</w:t>
      </w:r>
    </w:p>
    <w:p w:rsidR="00971580" w:rsidRPr="00357E1D" w:rsidRDefault="00971580" w:rsidP="00971580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971580" w:rsidRPr="0035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35"/>
    <w:rsid w:val="00971580"/>
    <w:rsid w:val="00BA25DF"/>
    <w:rsid w:val="00E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71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71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detsa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umk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lubyedorogki.ru/" TargetMode="External"/><Relationship Id="rId10" Type="http://schemas.openxmlformats.org/officeDocument/2006/relationships/hyperlink" Target="http://sdo-journ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2020-07-14T06:34:00Z</dcterms:created>
  <dcterms:modified xsi:type="dcterms:W3CDTF">2020-07-14T06:35:00Z</dcterms:modified>
</cp:coreProperties>
</file>