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0707C" w:rsidTr="00E0707C">
        <w:tc>
          <w:tcPr>
            <w:tcW w:w="10348" w:type="dxa"/>
            <w:tcBorders>
              <w:top w:val="double" w:sz="18" w:space="0" w:color="00B050"/>
              <w:left w:val="double" w:sz="18" w:space="0" w:color="00B050"/>
              <w:bottom w:val="double" w:sz="18" w:space="0" w:color="00B050"/>
              <w:right w:val="double" w:sz="18" w:space="0" w:color="00B050"/>
            </w:tcBorders>
          </w:tcPr>
          <w:p w:rsidR="00E0707C" w:rsidRPr="00E0707C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КОНСУЛЬТАЦИЯ ДЛЯ ПЕДАГОГОВ    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sz w:val="45"/>
                <w:szCs w:val="45"/>
                <w:lang w:eastAsia="ru-RU"/>
              </w:rPr>
              <w:t xml:space="preserve">Формирование творческого воображения 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5"/>
                <w:szCs w:val="45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sz w:val="45"/>
                <w:szCs w:val="45"/>
                <w:lang w:eastAsia="ru-RU"/>
              </w:rPr>
              <w:t>у детей старшего дошкольного возраста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   Воображение и творчество являются одними из наиболее мощных движущих сил современного общества. В процессе творчества происходит эмоциональная разрядка, раскрывается потенциал личности, рождаются яркие идеи, создается нечто принципиально новое 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 Становление и формирование творческого воображения происходит в детском возрасте, поэтому перед образовательными учреждениями стоит важная задача развития творческого воображения учащихся старшего дошкольного возраста и создания благоприятной почвы для детского самовыражения.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Главной особенностью формирования творческого воображения у детей является его привязанность к жизненному опыту и окружающей действительности. Ребенок должен учиться отражать предметы и явления, которые встречал в жизни или самостоятельно выдумал, посредством творчества. При этом полученные знания и эмоции могут находить выражение в самых разных видах искусства: рисунках, танцах, сочинении стихов, сказок и т.д. 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Детское воображение имеет принципиальные отличия от взрослого. Благодаря отсутствию многих шаблонов мышления, свойственных взрослым, детское творческое воображение нередко кажется свободным и очень богатым, однако на самом деле это не так. Восприятие и переработка образов, характерные для творчества, базируются на основе полученных знаний и жизненного опыта. С этой точки зрения детское воображение никак не может превосходить взрослое. А широта воображения проявляется лишь за счет отсутствия критического мышления, свойственного взрослым. Иными словами, дети свободно генерируют новые идеи, не боясь совершить ошибку 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​По видам активности воображение принято различать на: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Активное, при котором образы создаются сознательно и по самостоятельному желанию ребенка;</w:t>
            </w:r>
          </w:p>
          <w:p w:rsidR="00E0707C" w:rsidRPr="00E0707C" w:rsidRDefault="00E0707C" w:rsidP="00E070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Созерцательное, к которому относятся мечты, фантазии, сновидения;</w:t>
            </w:r>
          </w:p>
          <w:p w:rsidR="00E0707C" w:rsidRPr="00E0707C" w:rsidRDefault="00E0707C" w:rsidP="00E070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Пассивное, формирующее образы произвольно и спонтанно.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Все перечисленные виды творческого воображения играют важную роль в жизни ребенка: они помогают познавать окружающий мир, восполнять пробелы в знаниях и собирать воедино разрозненные, обрывочные или недостаточные сведения о чем-либо.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Именно в старшем дошкольном возрасте детское воображение переходит в активную стадию и перерастает в осознанное творчество.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</w:t>
            </w:r>
            <w:r w:rsidRPr="00E0707C">
              <w:rPr>
                <w:rFonts w:ascii="Times New Roman" w:eastAsia="Times New Roman" w:hAnsi="Times New Roman" w:cs="Times New Roman"/>
                <w:color w:val="E31BC5"/>
                <w:sz w:val="30"/>
                <w:szCs w:val="30"/>
                <w:lang w:eastAsia="ru-RU"/>
              </w:rPr>
              <w:t>Условия правильного формирования творческого воображения у детей.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E31BC5"/>
                <w:sz w:val="30"/>
                <w:szCs w:val="30"/>
                <w:lang w:eastAsia="ru-RU"/>
              </w:rPr>
              <w:t>​</w:t>
            </w: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Задатки творческого воображения присутствуют практически у всех детей дошкольного возраста, однако оно не способно развиваться самостоятельно: для успешного и правильного формирования творческой личности ребенка необходима благоприятная почва 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Так, на начальных этапах становление творческого воображения у детей проходит под влиянием взрослых: родители и педагоги помогают ребенку в накоплении опыта и подталкивают его к произвольному созданию образов.   В старшем дошкольном возрасте ребенок начинает проявлять воображение самостоятельно, максимально индивидуализируя процесс своего творчества, опираясь только на собственные знания и ощущения.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 Одним из наиболее важных шагов на пути к правильному формированию воображения и раскрытию творческого потенциала ребенка, как ни странно, является его раннее физическое развитие. Так, накопить опыт, приобрести множество новых знаний об окружающем мире помогут занятия гимнастикой, плаваньем и другими видами активностей.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Кроме того, важную роль играет обстановка, в которой находится ребенок. Желательно, чтобы игры, круг общения и другие сферы его жизни немного опережали его собственное развитие, стимулируя тем самым к ускоренным темпам ознакомления с окружающей средой, быстрому приобретению новых знаний и навыков 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 Еще одним необходимым условием формирования воображения у ребенка является свобода его творчества. Необходимо предоставлять ребенку самостоятельно выбирать вид творческой деятельности, чередовать занятия и контролировать их продолжительность. Одним словом, создавать благоприятную почву для творчества, не допуская, чтобы ребенок </w:t>
            </w: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переутомился и процесс преобразования воображения в активное творчество стал вызывать негативные эмоции.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Именно удовольствие от процесса создания образов в воображении и последующее воплощение их посредством творчества является залогом полноценного самовыражения. При этом важно следить, чтобы характер творческого процесса требовал от ребенка максимальной концентрации и напряжения 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Важным условием для развития творческой личности, реализации творческого потенциала является и комфортная психологическая атмосфера, в которой растет и развивается ребенок. Задача взрослых – обеспечить ребенку чувство защищенности, спокойствия и поддержки в процессе творческих поисков. Дошкольник должен иметь достаточно свободного времени для самореализации и самовыражения. Не следует критиковать проявления детского воображения и результаты его творчества, терпеливо относясь к его выдумкам и с участием принимая его творческие неудачи.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</w:t>
            </w:r>
            <w:r w:rsidRPr="00E0707C">
              <w:rPr>
                <w:rFonts w:ascii="Times New Roman" w:eastAsia="Times New Roman" w:hAnsi="Times New Roman" w:cs="Times New Roman"/>
                <w:color w:val="E31BC5"/>
                <w:sz w:val="30"/>
                <w:szCs w:val="30"/>
                <w:lang w:eastAsia="ru-RU"/>
              </w:rPr>
              <w:t>Способы развития творческого воображения.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​Существует несколько эффективных способов формирования и последующего полноценного развития воображения ребенка </w:t>
            </w:r>
          </w:p>
          <w:p w:rsidR="00E0707C" w:rsidRPr="00E0707C" w:rsidRDefault="00E0707C" w:rsidP="00E070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Обогащение жизненного опыта. Чем больше ребенок знает, чем шире диапазон знакомых ему эмоций, тем разнообразнее и ярче могут быть его фантазии.</w:t>
            </w:r>
          </w:p>
          <w:p w:rsidR="00E0707C" w:rsidRPr="00E0707C" w:rsidRDefault="00E0707C" w:rsidP="00E070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Чтение. Погружение в мир книг, путешествия по неизведанным местам, знакомство с яркими героями – все это является мощным стимулом для развития воображения.</w:t>
            </w:r>
          </w:p>
          <w:p w:rsidR="00E0707C" w:rsidRPr="00E0707C" w:rsidRDefault="00E0707C" w:rsidP="00E070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Сочинение. Самостоятельное придумывание историй, возможность наполнения их произвольными деталями также способствуют развитию творческого воображения малыша.</w:t>
            </w:r>
          </w:p>
          <w:p w:rsidR="00E0707C" w:rsidRPr="00E0707C" w:rsidRDefault="00E0707C" w:rsidP="00E070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Рисование. Воссоздание придуманных образов посредством изобразительного искусства способствует не только активации творческого воображения, но и развитию абстрактно-логического мышления.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​​   Формирование творческого воображения у детей старшего дошкольного возраста имеет важное значение в процессе подготовки ребенка к последующему школьному обучению, поскольку при его отсутствии образовательная деятельность не может проходить в полной мере. Так, воображение помогает представить предметы и явления, которые не </w:t>
            </w: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встречались ученику в реальной жизни: исторические события, географические объекты, взаимодействие химических элементов и т.д.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Кроме того, развитие творческой личности ребенка является существенным вкладом в его сбалансированное психо-эмоциональное состояние. Даже если человек не наделен выдающимися талантами в том или ином виде искусства, выражение себя через творчество позволяет выплеснуть негативные эмоции, выразить свои чувства, страхи и переживания.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Благодаря воображению и последующим попыткам передать воображаемые образы посредством искусства ребенок развивает память, внимание, учится анализировать, создавать нечто новое. Во время изобразительной деятельности малыш развивает интуитивное и пространственное мышление, чувство цвета и формы, а сочинение стихов или сказок способствует развитию речевых навыков 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Такие качества воображения, как широта, самостоятельность, яркость формируются лишь при условии систематических творческих практик. За регулярностью этого процесса должны следить взрослые, направляя и подталкивая ребенка к творчеству, если тот ленится. Однако не следует навязывать малышу готовые темы для воображения: он должен самостоятельно разрабатывать образы, оперируя лишь собственными знаниями об окружающем мире.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Физическая активность, развивающие игры, специальные упражнения – возможности для развития и правильного формирования творческого воображения у детей старшего дошкольного возраста множество. Однако, чтобы избежать стихийного развития творческого потенциала ребенка и добиться его высокого уровня, как родителям, так и педагогам следует уделять внимание систематическим занятиям в этой области.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Развитие творческого воображения у старших дошкольников способствует расширению кругозора, совершенствует познавательные процессы, формирует способность мыслить нешаблонно. От того, насколько развиты эти составляющие, во многом зависит не только творческий потенциал, но и весь процесс взаимодействия с окружающим миром ребенка в будущем. Так, способность нестандартно мыслить во взрослом возрасте помогает быстро находить пути решения проблем и творчески подходить к преодолению жизненных трудностей.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</w:t>
            </w: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СПИСОК ЛИТЕРАТУРЫ 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Выготский Л. С. Воображение и творчество в детском возрасте  [Текст] / Л. С. Выготский. — М.: «Просвещение», 2011. — 124 с.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Дудецкий, А.Я. Теоретические основы воображения и творчества [Текст] / А.Я. Дудецкий.- Смоленск: ООО Издательский дом, 2004. - С.214.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Дьяченко, О.М. Об основных направлениях формирования воображения у детей [Текст] /О.М.Дьяченко// Вопросы психологии. -2007. -№16. - С.32.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Закаулова, Н. А. Развитие творческого воображения старших дошкольников в продуктивных видах деятельности и художественном творчестве [Текст]/Н.А. Закаулова// Образовательные проекты «Совёнок» для дошкольников. – 2015. – № 33. – ART 132601. – URL: http://www.kids.covenok.ru/132601.htm. – Гос. рег. Эл No ФС77-55136. – ISSN: 2307-9282.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Иванова, А.А. Развитие творческого воображения старших дошкольников [Текст] / А. А. Иванова, Н. А. Шинкарева // Воспитание и обучение: теория, методика и практика: материалы III Междунар. науч.–практ. конф. (Чебоксары, 08 мая 2015 г.) — Чебоксары: ЦНС «Интерактив плюс», 2015. — С. 136–138.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Кравцова, Е. Формирование воображения [Текст]/Е. Кравцова// Дошкольное воспитание. -2005. -№12. - С.17.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Шинкарёва, Н. А. Педагогические условия развития творческого воображения детей старшего дошкольного возраста [Текст]/Н.А. Шинкарева, А.В. Карманова // Молодой ученый. — 2016. — №9. — С. 1210-1213. — URL </w:t>
            </w: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https://moluch.ru/</w:t>
            </w: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archive/113/29439/ (дата обращения: 26.05.2019).</w:t>
            </w:r>
          </w:p>
          <w:p w:rsidR="00E0707C" w:rsidRPr="00E0707C" w:rsidRDefault="00E0707C" w:rsidP="00E070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Шинкарёва, Н. А. Сущность понятий «воображение», «творческое воображение» в психолого-педагогической литературе [Текст]/Н.А. Шинкарева// Молодой ученый. — 2015. — №24. — С. 1053-1055. — URL https://moluch.ru/archive/104/24137/ (дата обращения: 26.05.2019).</w:t>
            </w:r>
          </w:p>
          <w:p w:rsidR="00E0707C" w:rsidRPr="00E0707C" w:rsidRDefault="00E0707C" w:rsidP="00E0707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«Свидетельство о публикации в СМИ» Серия А № 0005892</w:t>
            </w:r>
          </w:p>
          <w:p w:rsidR="00E0707C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0707C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 w:rsidP="005E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="-919" w:tblpY="-157"/>
        <w:tblW w:w="10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0707C" w:rsidTr="00E0707C">
        <w:tc>
          <w:tcPr>
            <w:tcW w:w="10280" w:type="dxa"/>
            <w:tcBorders>
              <w:top w:val="double" w:sz="18" w:space="0" w:color="00B050"/>
              <w:left w:val="double" w:sz="18" w:space="0" w:color="00B050"/>
              <w:bottom w:val="double" w:sz="18" w:space="0" w:color="00B050"/>
              <w:right w:val="double" w:sz="18" w:space="0" w:color="00B050"/>
            </w:tcBorders>
          </w:tcPr>
          <w:p w:rsidR="00E0707C" w:rsidRPr="005E1A87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КОНСУЛЬТАЦИЯ ДЛЯ РОДИТЕЛЕЙ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7"/>
                <w:szCs w:val="47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sz w:val="47"/>
                <w:szCs w:val="47"/>
                <w:lang w:eastAsia="ru-RU"/>
              </w:rPr>
              <w:t>Влияние театрализованной игры на формирование личностных компетенций ребенка-дошкольника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  Важное значение в возникновении у детей игры особого рода театрализованной имеет сюжетно-ролевая игра. Особенность театрализованной игры состоит в том, что со временем дети уже не удоволетворяются в своих играх только изображением деятельности взрослых, их начинают увлекать игры, навеянные литературными произведениями (на героическую, трудовую, историческую тематику).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 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Оба вида игры развиваются параллельно, но с\р игра достигает своего пика у детей 5-6 лет, а театрализованная у детей 6-7 лет.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Исследователи отмечают близость с\р и театрализованной игры. В с\р игре дети отражают впечатления, полученные из жизни, а в театрализованной игре из готового источника (литературно-художественного). В с\р игре инициатива детей направлена на создание сюжета, а в театрализованной на выразительность разыгрываемых ролей. Деятельность детей в с\р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 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 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Для успешного формирования творческой активности детей в театрализованной деятельности необходимо соблюдать ряд условий: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 приобщать детей к театральному искусству, начиная с просмотров спектаклей в исполнении взрослых.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 Педагог должен 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определеннее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  Огромную роль в осмыслении познавательного и эмоционального материала играют иллюстрации.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При рассматривании иллюстраций особое внимание необходимо уделять анализу эмоционального состояния персонажей, изображенных на картинах. («Что с ним? Почему он плачет?» и т. д. )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При организации игр можно использовать фланелеграф (особенно на начальных этапах). Так, особенно эффективно использовать фланелеграф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</w:t>
            </w: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фиксируются различные ситуации. Особенно много сценок можно разыграть с куклами бибабо.</w:t>
            </w:r>
          </w:p>
          <w:p w:rsidR="00E0707C" w:rsidRPr="005E1A87" w:rsidRDefault="00E0707C" w:rsidP="00E0707C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Необходимо предоставлять детям возможность самовыражаться в своем творчестве (в сочинении, разыгрывании и оформлении своих авторских сюжетов).</w:t>
            </w: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 Учиться творчеству можно только при поддержке взрослых, в том числе и родителей.</w:t>
            </w: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      </w: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возникающую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«порепетировать» какую-либо роль перед зеркалом или еще раз посмотреть иллюстрации и т. д.</w:t>
            </w: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 В группе для детей 2-4 лет должен быть уголок ряжения и игрушки-животные для театрализации сказок. В группе детей 5-7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интересам как мальчиков, так и девочек.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Театрализованная деятельность выполняет одновременно познавательную, воспитательную и развивающую функцию.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Участвуя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  Полезно использовать любые моменты в жизни группы для упражнений в различном интонировании слов (радостно, удивленно, грустно, тихо, громко, быстро и т. д. ) Так у детей развивается мелодико-интонационная выразительность, плавность речи.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рече-двигательного анализатора, «балансируют» процессы возбуждения и торможения.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      </w:r>
          </w:p>
          <w:p w:rsidR="00E0707C" w:rsidRPr="005E1A87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Все вышеизложенное позволяет сделать следующие выводы: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процесс театрализованной игры расширяются и углубляются знания детей об окружающем мире;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Развиваются психические процессы: внимание, память, восприятие, воображение, стимулируются мыслительные операции;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Происходит развитие различных анализаторов;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Совершенствуется моторика, координация, плавность, переключаемость, целенаправленность движений.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Развивается эмоционально-волевая сфера;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Происходит коррекция поведения;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Развивается чувство коллективизма, ответственность друг за друга, формируется опыт нравственного поведения;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Стимулируется развитие творческой, поисковой активности, самостоятельности;</w:t>
            </w:r>
          </w:p>
          <w:p w:rsidR="00E0707C" w:rsidRPr="005E1A87" w:rsidRDefault="00E0707C" w:rsidP="00E0707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театрализованных играх доставляют детям радость, вызывают активный интерес, увлекают их.</w:t>
            </w:r>
          </w:p>
          <w:p w:rsid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E1A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​​</w:t>
            </w:r>
            <w:r w:rsidRPr="005E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Источник: </w:t>
            </w:r>
            <w:hyperlink r:id="rId5" w:history="1">
              <w:r w:rsidRPr="005E1A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https://doshvozrast.ru/metodich/konsultac18.htm</w:t>
              </w:r>
            </w:hyperlink>
          </w:p>
          <w:p w:rsidR="00E0707C" w:rsidRDefault="00E0707C" w:rsidP="00E07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E0707C" w:rsidRDefault="00E0707C" w:rsidP="00E07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07C" w:rsidRDefault="00E0707C">
      <w:pPr>
        <w:spacing w:before="100" w:beforeAutospacing="1" w:after="100" w:afterAutospacing="1" w:line="240" w:lineRule="auto"/>
        <w:jc w:val="both"/>
      </w:pPr>
    </w:p>
    <w:sectPr w:rsidR="00E0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D12"/>
    <w:multiLevelType w:val="multilevel"/>
    <w:tmpl w:val="3CB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C3BD5"/>
    <w:multiLevelType w:val="multilevel"/>
    <w:tmpl w:val="5798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25721"/>
    <w:multiLevelType w:val="multilevel"/>
    <w:tmpl w:val="33E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43581"/>
    <w:multiLevelType w:val="multilevel"/>
    <w:tmpl w:val="9C4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1"/>
    <w:rsid w:val="005E1A87"/>
    <w:rsid w:val="00AD657B"/>
    <w:rsid w:val="00D26CE1"/>
    <w:rsid w:val="00E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D57"/>
  <w15:chartTrackingRefBased/>
  <w15:docId w15:val="{88EC3454-8418-4F06-A8AA-9DE2F325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hvozrast.ru/metodich/konsultac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2021-02-16T08:24:00Z</dcterms:created>
  <dcterms:modified xsi:type="dcterms:W3CDTF">2021-02-16T08:36:00Z</dcterms:modified>
</cp:coreProperties>
</file>